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3E9E" w:rsidRPr="00EE44A9" w:rsidRDefault="00EE44A9">
      <w:pPr>
        <w:rPr>
          <w:rFonts w:ascii="Arial" w:hAnsi="Arial" w:cs="Arial"/>
          <w:sz w:val="56"/>
          <w:szCs w:val="56"/>
        </w:rPr>
      </w:pPr>
      <w:r w:rsidRPr="00EE44A9">
        <w:rPr>
          <w:rFonts w:ascii="Arial" w:hAnsi="Arial" w:cs="Arial"/>
          <w:sz w:val="56"/>
          <w:szCs w:val="56"/>
        </w:rPr>
        <w:t xml:space="preserve">Mit der </w:t>
      </w:r>
      <w:proofErr w:type="spellStart"/>
      <w:r w:rsidRPr="00EE44A9">
        <w:rPr>
          <w:rFonts w:ascii="Arial" w:hAnsi="Arial" w:cs="Arial"/>
          <w:sz w:val="56"/>
          <w:szCs w:val="56"/>
        </w:rPr>
        <w:t>Vossloh</w:t>
      </w:r>
      <w:proofErr w:type="spellEnd"/>
      <w:r w:rsidRPr="00EE44A9">
        <w:rPr>
          <w:rFonts w:ascii="Arial" w:hAnsi="Arial" w:cs="Arial"/>
          <w:sz w:val="56"/>
          <w:szCs w:val="56"/>
        </w:rPr>
        <w:t xml:space="preserve"> G6 nach Altenburg, ein Szenario für das IKB 3</w:t>
      </w:r>
    </w:p>
    <w:p w:rsidR="00EE44A9" w:rsidRDefault="00EE44A9">
      <w:pPr>
        <w:rPr>
          <w:rFonts w:ascii="Arial" w:hAnsi="Arial" w:cs="Arial"/>
        </w:rPr>
      </w:pPr>
      <w:bookmarkStart w:id="0" w:name="_GoBack"/>
      <w:r>
        <w:rPr>
          <w:rFonts w:ascii="Arial" w:hAnsi="Arial" w:cs="Arial"/>
          <w:noProof/>
          <w:lang w:eastAsia="de-DE"/>
        </w:rPr>
        <w:drawing>
          <wp:inline distT="0" distB="0" distL="0" distR="0">
            <wp:extent cx="5591175" cy="3240405"/>
            <wp:effectExtent l="0" t="0" r="9525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15-05-05_00009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91175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p w:rsidR="00EE44A9" w:rsidRDefault="00EE44A9">
      <w:pPr>
        <w:rPr>
          <w:rFonts w:ascii="Arial" w:hAnsi="Arial" w:cs="Arial"/>
        </w:rPr>
      </w:pPr>
      <w:r>
        <w:rPr>
          <w:rFonts w:ascii="Arial" w:hAnsi="Arial" w:cs="Arial"/>
        </w:rPr>
        <w:t>Einleitung:</w:t>
      </w:r>
    </w:p>
    <w:p w:rsidR="00EE44A9" w:rsidRDefault="00EE44A9">
      <w:pPr>
        <w:rPr>
          <w:rFonts w:ascii="Arial" w:hAnsi="Arial" w:cs="Arial"/>
        </w:rPr>
      </w:pPr>
      <w:r>
        <w:rPr>
          <w:rFonts w:ascii="Arial" w:hAnsi="Arial" w:cs="Arial"/>
        </w:rPr>
        <w:t xml:space="preserve">Du übernimmst den Güterzug 4501 von </w:t>
      </w:r>
      <w:proofErr w:type="spellStart"/>
      <w:r>
        <w:rPr>
          <w:rFonts w:ascii="Arial" w:hAnsi="Arial" w:cs="Arial"/>
        </w:rPr>
        <w:t>Hosvenn</w:t>
      </w:r>
      <w:proofErr w:type="spellEnd"/>
      <w:r>
        <w:rPr>
          <w:rFonts w:ascii="Arial" w:hAnsi="Arial" w:cs="Arial"/>
        </w:rPr>
        <w:t xml:space="preserve"> nach Altenburg über </w:t>
      </w:r>
      <w:proofErr w:type="spellStart"/>
      <w:r>
        <w:rPr>
          <w:rFonts w:ascii="Arial" w:hAnsi="Arial" w:cs="Arial"/>
        </w:rPr>
        <w:t>Köblitz</w:t>
      </w:r>
      <w:proofErr w:type="spellEnd"/>
      <w:r>
        <w:rPr>
          <w:rFonts w:ascii="Arial" w:hAnsi="Arial" w:cs="Arial"/>
        </w:rPr>
        <w:t xml:space="preserve">, es sollte eine ruhige, abendliche Fahrt in die Dunkelheit werden! Viel Spaß wünscht euch Euer </w:t>
      </w:r>
      <w:proofErr w:type="spellStart"/>
      <w:r>
        <w:rPr>
          <w:rFonts w:ascii="Arial" w:hAnsi="Arial" w:cs="Arial"/>
        </w:rPr>
        <w:t>JakobLP</w:t>
      </w:r>
      <w:proofErr w:type="spellEnd"/>
      <w:r>
        <w:rPr>
          <w:rFonts w:ascii="Arial" w:hAnsi="Arial" w:cs="Arial"/>
        </w:rPr>
        <w:t xml:space="preserve">. Wenn ihr mehr von mir haben oder sehen wollt, dann schaut doch mal auf meinem YT Kanal rein: </w:t>
      </w:r>
      <w:hyperlink r:id="rId5" w:history="1">
        <w:r w:rsidRPr="00FE219B">
          <w:rPr>
            <w:rStyle w:val="Hyperlink"/>
            <w:rFonts w:ascii="Arial" w:hAnsi="Arial" w:cs="Arial"/>
          </w:rPr>
          <w:t>https://www.youtube.com/channel/UCLHZVaPuA37ce2rmst5f33g</w:t>
        </w:r>
      </w:hyperlink>
    </w:p>
    <w:p w:rsidR="00EE44A9" w:rsidRDefault="00EE44A9">
      <w:pPr>
        <w:rPr>
          <w:rFonts w:ascii="Arial" w:hAnsi="Arial" w:cs="Arial"/>
        </w:rPr>
      </w:pPr>
    </w:p>
    <w:p w:rsidR="00EE44A9" w:rsidRDefault="00EE44A9">
      <w:pPr>
        <w:rPr>
          <w:rFonts w:ascii="Arial" w:hAnsi="Arial" w:cs="Arial"/>
        </w:rPr>
      </w:pPr>
      <w:r>
        <w:rPr>
          <w:rFonts w:ascii="Arial" w:hAnsi="Arial" w:cs="Arial"/>
        </w:rPr>
        <w:t xml:space="preserve">Hier die benötigte </w:t>
      </w:r>
      <w:proofErr w:type="spellStart"/>
      <w:r>
        <w:rPr>
          <w:rFonts w:ascii="Arial" w:hAnsi="Arial" w:cs="Arial"/>
        </w:rPr>
        <w:t>Payware</w:t>
      </w:r>
      <w:proofErr w:type="spellEnd"/>
      <w:r>
        <w:rPr>
          <w:rFonts w:ascii="Arial" w:hAnsi="Arial" w:cs="Arial"/>
        </w:rPr>
        <w:t>:</w:t>
      </w:r>
    </w:p>
    <w:p w:rsidR="00EE44A9" w:rsidRDefault="00EE44A9">
      <w:pPr>
        <w:rPr>
          <w:rFonts w:ascii="Arial" w:hAnsi="Arial" w:cs="Arial"/>
          <w:lang w:val="fr-FR"/>
        </w:rPr>
      </w:pPr>
      <w:proofErr w:type="spellStart"/>
      <w:r w:rsidRPr="00EE44A9">
        <w:rPr>
          <w:rFonts w:ascii="Arial" w:hAnsi="Arial" w:cs="Arial"/>
          <w:lang w:val="fr-FR"/>
        </w:rPr>
        <w:t>Fossloh</w:t>
      </w:r>
      <w:proofErr w:type="spellEnd"/>
      <w:r w:rsidRPr="00EE44A9">
        <w:rPr>
          <w:rFonts w:ascii="Arial" w:hAnsi="Arial" w:cs="Arial"/>
          <w:lang w:val="fr-FR"/>
        </w:rPr>
        <w:t xml:space="preserve"> G6: </w:t>
      </w:r>
      <w:hyperlink r:id="rId6" w:history="1">
        <w:r w:rsidRPr="00FE219B">
          <w:rPr>
            <w:rStyle w:val="Hyperlink"/>
            <w:rFonts w:ascii="Arial" w:hAnsi="Arial" w:cs="Arial"/>
            <w:lang w:val="fr-FR"/>
          </w:rPr>
          <w:t>http://www.virtual-railroads.de/locomotives/fps-g6.html</w:t>
        </w:r>
      </w:hyperlink>
    </w:p>
    <w:p w:rsidR="00EE44A9" w:rsidRDefault="00EE44A9">
      <w:pPr>
        <w:rPr>
          <w:rFonts w:ascii="Arial" w:hAnsi="Arial" w:cs="Arial"/>
          <w:lang w:val="en-GB"/>
        </w:rPr>
      </w:pPr>
      <w:r w:rsidRPr="00EE44A9">
        <w:rPr>
          <w:rFonts w:ascii="Arial" w:hAnsi="Arial" w:cs="Arial"/>
          <w:lang w:val="en-GB"/>
        </w:rPr>
        <w:t xml:space="preserve">Fad </w:t>
      </w:r>
      <w:proofErr w:type="gramStart"/>
      <w:r w:rsidRPr="00EE44A9">
        <w:rPr>
          <w:rFonts w:ascii="Arial" w:hAnsi="Arial" w:cs="Arial"/>
          <w:lang w:val="en-GB"/>
        </w:rPr>
        <w:t>167 :</w:t>
      </w:r>
      <w:proofErr w:type="gramEnd"/>
      <w:r w:rsidRPr="00EE44A9">
        <w:rPr>
          <w:rFonts w:ascii="Arial" w:hAnsi="Arial" w:cs="Arial"/>
          <w:lang w:val="en-GB"/>
        </w:rPr>
        <w:t xml:space="preserve"> </w:t>
      </w:r>
      <w:hyperlink r:id="rId7" w:history="1">
        <w:r w:rsidRPr="00FE219B">
          <w:rPr>
            <w:rStyle w:val="Hyperlink"/>
            <w:rFonts w:ascii="Arial" w:hAnsi="Arial" w:cs="Arial"/>
            <w:lang w:val="en-GB"/>
          </w:rPr>
          <w:t>http://www.virtual-railroads.de/fad-167.html</w:t>
        </w:r>
      </w:hyperlink>
    </w:p>
    <w:p w:rsidR="00EE44A9" w:rsidRDefault="00BC2228">
      <w:pPr>
        <w:rPr>
          <w:rFonts w:ascii="Arial" w:hAnsi="Arial" w:cs="Arial"/>
        </w:rPr>
      </w:pPr>
      <w:r w:rsidRPr="00BC2228">
        <w:rPr>
          <w:rFonts w:ascii="Arial" w:hAnsi="Arial" w:cs="Arial"/>
        </w:rPr>
        <w:t xml:space="preserve">BR111 </w:t>
      </w:r>
      <w:proofErr w:type="spellStart"/>
      <w:r w:rsidRPr="00BC2228">
        <w:rPr>
          <w:rFonts w:ascii="Arial" w:hAnsi="Arial" w:cs="Arial"/>
        </w:rPr>
        <w:t>Regio</w:t>
      </w:r>
      <w:proofErr w:type="spellEnd"/>
      <w:r w:rsidRPr="00BC2228">
        <w:rPr>
          <w:rFonts w:ascii="Arial" w:hAnsi="Arial" w:cs="Arial"/>
        </w:rPr>
        <w:t xml:space="preserve">: </w:t>
      </w:r>
      <w:hyperlink r:id="rId8" w:history="1">
        <w:r w:rsidRPr="00FE219B">
          <w:rPr>
            <w:rStyle w:val="Hyperlink"/>
            <w:rFonts w:ascii="Arial" w:hAnsi="Arial" w:cs="Arial"/>
          </w:rPr>
          <w:t>http://www.virtual-railroads.de/baureihe-111-regio-expert-line.html</w:t>
        </w:r>
      </w:hyperlink>
    </w:p>
    <w:p w:rsidR="00BC2228" w:rsidRDefault="00BC2228">
      <w:pPr>
        <w:rPr>
          <w:rFonts w:ascii="Arial" w:hAnsi="Arial" w:cs="Arial"/>
        </w:rPr>
      </w:pPr>
      <w:r>
        <w:rPr>
          <w:rFonts w:ascii="Arial" w:hAnsi="Arial" w:cs="Arial"/>
        </w:rPr>
        <w:t xml:space="preserve">BR111 </w:t>
      </w:r>
      <w:proofErr w:type="spellStart"/>
      <w:r>
        <w:rPr>
          <w:rFonts w:ascii="Arial" w:hAnsi="Arial" w:cs="Arial"/>
        </w:rPr>
        <w:t>Dosto</w:t>
      </w:r>
      <w:proofErr w:type="spellEnd"/>
      <w:r>
        <w:rPr>
          <w:rFonts w:ascii="Arial" w:hAnsi="Arial" w:cs="Arial"/>
        </w:rPr>
        <w:t xml:space="preserve">: </w:t>
      </w:r>
      <w:hyperlink r:id="rId9" w:history="1">
        <w:r w:rsidRPr="00FE219B">
          <w:rPr>
            <w:rStyle w:val="Hyperlink"/>
            <w:rFonts w:ascii="Arial" w:hAnsi="Arial" w:cs="Arial"/>
          </w:rPr>
          <w:t>http://www.virtual-railroads.de/baureihe-111-dosto-expert-line.html</w:t>
        </w:r>
      </w:hyperlink>
    </w:p>
    <w:p w:rsidR="00BC2228" w:rsidRDefault="00BC2228">
      <w:pPr>
        <w:rPr>
          <w:rFonts w:ascii="Arial" w:hAnsi="Arial" w:cs="Arial"/>
        </w:rPr>
      </w:pPr>
      <w:r>
        <w:rPr>
          <w:rFonts w:ascii="Arial" w:hAnsi="Arial" w:cs="Arial"/>
        </w:rPr>
        <w:t xml:space="preserve">BR120 EL: </w:t>
      </w:r>
      <w:hyperlink r:id="rId10" w:history="1">
        <w:r w:rsidRPr="00FE219B">
          <w:rPr>
            <w:rStyle w:val="Hyperlink"/>
            <w:rFonts w:ascii="Arial" w:hAnsi="Arial" w:cs="Arial"/>
          </w:rPr>
          <w:t>http://www.virtual-railroads.de/expert-line/db-br120-bpmbdzf.html</w:t>
        </w:r>
      </w:hyperlink>
    </w:p>
    <w:p w:rsidR="00BC2228" w:rsidRDefault="00BC2228">
      <w:pPr>
        <w:rPr>
          <w:rFonts w:ascii="Arial" w:hAnsi="Arial" w:cs="Arial"/>
        </w:rPr>
      </w:pPr>
      <w:r>
        <w:rPr>
          <w:rFonts w:ascii="Arial" w:hAnsi="Arial" w:cs="Arial"/>
        </w:rPr>
        <w:t xml:space="preserve">Köln-Düsseldorf (für die KI): </w:t>
      </w:r>
      <w:hyperlink r:id="rId11" w:history="1">
        <w:r w:rsidRPr="00FE219B">
          <w:rPr>
            <w:rStyle w:val="Hyperlink"/>
            <w:rFonts w:ascii="Arial" w:hAnsi="Arial" w:cs="Arial"/>
          </w:rPr>
          <w:t>http://www.shop.aerosoft.com/eshop.php?action=article_detail&amp;s_supplier_aid=50282&amp;s_design=bahn&amp;shopfilter_category=Train%20Simulation</w:t>
        </w:r>
      </w:hyperlink>
    </w:p>
    <w:p w:rsidR="00BC2228" w:rsidRDefault="00BC2228">
      <w:pPr>
        <w:rPr>
          <w:rFonts w:ascii="Arial" w:hAnsi="Arial" w:cs="Arial"/>
        </w:rPr>
      </w:pPr>
      <w:r>
        <w:rPr>
          <w:rFonts w:ascii="Arial" w:hAnsi="Arial" w:cs="Arial"/>
        </w:rPr>
        <w:t xml:space="preserve">Und natürlich das IKB3: </w:t>
      </w:r>
      <w:hyperlink r:id="rId12" w:history="1">
        <w:r w:rsidRPr="00FE219B">
          <w:rPr>
            <w:rStyle w:val="Hyperlink"/>
            <w:rFonts w:ascii="Arial" w:hAnsi="Arial" w:cs="Arial"/>
          </w:rPr>
          <w:t>http://www.shop.aerosoft.com/eshop.php?action=article_detail&amp;s_supplier_aid=50548&amp;s_design=bahn&amp;shopfilter_category=Train%20Simulation&amp;s_language=german</w:t>
        </w:r>
      </w:hyperlink>
    </w:p>
    <w:p w:rsidR="00BC2228" w:rsidRDefault="00BC2228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Freeare</w:t>
      </w:r>
      <w:proofErr w:type="spellEnd"/>
      <w:r>
        <w:rPr>
          <w:rFonts w:ascii="Arial" w:hAnsi="Arial" w:cs="Arial"/>
        </w:rPr>
        <w:t>:</w:t>
      </w:r>
    </w:p>
    <w:p w:rsidR="00BC2228" w:rsidRPr="00BC2228" w:rsidRDefault="00BC2228">
      <w:pPr>
        <w:rPr>
          <w:rFonts w:ascii="Arial" w:hAnsi="Arial" w:cs="Arial"/>
        </w:rPr>
      </w:pPr>
      <w:r>
        <w:rPr>
          <w:rFonts w:ascii="Arial" w:hAnsi="Arial" w:cs="Arial"/>
        </w:rPr>
        <w:t>Wird nicht benötigt!</w:t>
      </w:r>
    </w:p>
    <w:sectPr w:rsidR="00BC2228" w:rsidRPr="00BC222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4A9"/>
    <w:rsid w:val="00923E9E"/>
    <w:rsid w:val="00BC2228"/>
    <w:rsid w:val="00EE4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699136-E73F-456A-9A76-AC9ADF12B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EE44A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irtual-railroads.de/baureihe-111-regio-expert-line.html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virtual-railroads.de/fad-167.html" TargetMode="External"/><Relationship Id="rId12" Type="http://schemas.openxmlformats.org/officeDocument/2006/relationships/hyperlink" Target="http://www.shop.aerosoft.com/eshop.php?action=article_detail&amp;s_supplier_aid=50548&amp;s_design=bahn&amp;shopfilter_category=Train%20Simulation&amp;s_language=germa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virtual-railroads.de/locomotives/fps-g6.html" TargetMode="External"/><Relationship Id="rId11" Type="http://schemas.openxmlformats.org/officeDocument/2006/relationships/hyperlink" Target="http://www.shop.aerosoft.com/eshop.php?action=article_detail&amp;s_supplier_aid=50282&amp;s_design=bahn&amp;shopfilter_category=Train%20Simulation" TargetMode="External"/><Relationship Id="rId5" Type="http://schemas.openxmlformats.org/officeDocument/2006/relationships/hyperlink" Target="https://www.youtube.com/channel/UCLHZVaPuA37ce2rmst5f33g" TargetMode="External"/><Relationship Id="rId10" Type="http://schemas.openxmlformats.org/officeDocument/2006/relationships/hyperlink" Target="http://www.virtual-railroads.de/expert-line/db-br120-bpmbdzf.html" TargetMode="External"/><Relationship Id="rId4" Type="http://schemas.openxmlformats.org/officeDocument/2006/relationships/image" Target="media/image1.jpeg"/><Relationship Id="rId9" Type="http://schemas.openxmlformats.org/officeDocument/2006/relationships/hyperlink" Target="http://www.virtual-railroads.de/baureihe-111-dosto-expert-line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 Jakob Bredlow</dc:creator>
  <cp:keywords/>
  <dc:description/>
  <cp:lastModifiedBy>Ben Jakob Bredlow</cp:lastModifiedBy>
  <cp:revision>1</cp:revision>
  <dcterms:created xsi:type="dcterms:W3CDTF">2015-05-05T17:05:00Z</dcterms:created>
  <dcterms:modified xsi:type="dcterms:W3CDTF">2015-05-05T17:21:00Z</dcterms:modified>
</cp:coreProperties>
</file>